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6061" w14:textId="20E48A46" w:rsidR="000B6D84" w:rsidRPr="00AA3C97" w:rsidRDefault="002475C7" w:rsidP="00AA3C97">
      <w:pPr>
        <w:spacing w:line="276" w:lineRule="auto"/>
      </w:pPr>
      <w:r>
        <w:rPr>
          <w:noProof/>
        </w:rPr>
        <w:drawing>
          <wp:inline distT="0" distB="0" distL="0" distR="0" wp14:anchorId="28E6CC4A" wp14:editId="32301CE5">
            <wp:extent cx="5230368" cy="1880616"/>
            <wp:effectExtent l="0" t="0" r="8890" b="571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0368" cy="188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5A68" w:rsidRPr="00AA3C97">
        <w:br/>
      </w:r>
      <w:r w:rsidR="00AA3C97">
        <w:t>Baden-Württemberg,</w:t>
      </w:r>
      <w:r w:rsidR="00AA3C97" w:rsidRPr="00A71732">
        <w:t xml:space="preserve"> </w:t>
      </w:r>
      <w:r w:rsidR="00AA3C97">
        <w:t>Bayern, Berlin, Brandenburg, Sachsen, Sachsen-Anhalt, Thüringen</w:t>
      </w:r>
      <w:r w:rsidR="00345A68" w:rsidRPr="00AA3C97">
        <w:br/>
      </w:r>
      <w:r w:rsidR="00CF3B60" w:rsidRPr="00EA14C4">
        <w:rPr>
          <w:b/>
          <w:bCs/>
        </w:rPr>
        <w:t>Till Hohlfeld</w:t>
      </w:r>
    </w:p>
    <w:p w14:paraId="3D6985BA" w14:textId="61AB8A8D" w:rsidR="00CF3B60" w:rsidRPr="00EA14C4" w:rsidRDefault="00CF3B60" w:rsidP="00CF3B60">
      <w:r w:rsidRPr="00EA14C4">
        <w:t>till.hohlfeld@vertriebfuerzwei.de</w:t>
      </w:r>
      <w:r w:rsidRPr="00EA14C4">
        <w:br/>
        <w:t>Fax: +49 (0)371 3557534</w:t>
      </w:r>
      <w:r w:rsidRPr="00EA14C4">
        <w:br/>
        <w:t>Mobil: +49 (0)160 7768237</w:t>
      </w:r>
    </w:p>
    <w:p w14:paraId="3C05BCB9" w14:textId="77777777" w:rsidR="00AA3C97" w:rsidRPr="00EA14C4" w:rsidRDefault="00AA3C97" w:rsidP="00CF3B60"/>
    <w:p w14:paraId="4F53ECAD" w14:textId="4059319D" w:rsidR="000B6D84" w:rsidRPr="00AA3C97" w:rsidRDefault="00AA3C97" w:rsidP="00C44A8F">
      <w:r>
        <w:t>Hessen,</w:t>
      </w:r>
      <w:r w:rsidRPr="00215FDE">
        <w:t xml:space="preserve"> </w:t>
      </w:r>
      <w:r>
        <w:t>Nordrhein-Westfalen, Rheinland-Pfalz,</w:t>
      </w:r>
      <w:r w:rsidRPr="00215FDE">
        <w:t xml:space="preserve"> </w:t>
      </w:r>
      <w:r>
        <w:t>Saarland</w:t>
      </w:r>
      <w:r w:rsidR="00EA14C4">
        <w:t>, (</w:t>
      </w:r>
      <w:r w:rsidR="00EA14C4" w:rsidRPr="00EA14C4">
        <w:rPr>
          <w:sz w:val="18"/>
          <w:szCs w:val="18"/>
        </w:rPr>
        <w:t>Mannheim, Heidelberg, Aschaffenburg</w:t>
      </w:r>
      <w:r w:rsidR="00EA14C4">
        <w:t>)</w:t>
      </w:r>
      <w:r w:rsidR="00CF3B60" w:rsidRPr="00AA3C97">
        <w:br/>
      </w:r>
      <w:r w:rsidR="00C44A8F" w:rsidRPr="00EA14C4">
        <w:rPr>
          <w:b/>
          <w:bCs/>
        </w:rPr>
        <w:t>Simon Lissner</w:t>
      </w:r>
    </w:p>
    <w:p w14:paraId="59A19519" w14:textId="0CEF3E09" w:rsidR="00C44A8F" w:rsidRPr="00EA14C4" w:rsidRDefault="00C44A8F" w:rsidP="00C44A8F">
      <w:r w:rsidRPr="00EA14C4">
        <w:t>simon.lissner@vertriebfuerzwei.de</w:t>
      </w:r>
      <w:r w:rsidRPr="00EA14C4">
        <w:br/>
        <w:t>Fax: +49 (0)6431 9770799</w:t>
      </w:r>
      <w:r w:rsidRPr="00EA14C4">
        <w:br/>
        <w:t>Mobil: +49 (0)160 7768236</w:t>
      </w:r>
    </w:p>
    <w:p w14:paraId="3177DC9D" w14:textId="77777777" w:rsidR="00AA3C97" w:rsidRPr="00EA14C4" w:rsidRDefault="00AA3C97" w:rsidP="00C44A8F"/>
    <w:p w14:paraId="2E9930DF" w14:textId="0D9D6AC3" w:rsidR="00AA3C97" w:rsidRDefault="00AA3C97" w:rsidP="00AA3C97">
      <w:pPr>
        <w:pStyle w:val="NurText"/>
      </w:pPr>
      <w:r>
        <w:t>Bremen, Hamburg, Mecklenburg-Vorpommern, Niedersachsen, Schleswig-Holstein</w:t>
      </w:r>
    </w:p>
    <w:p w14:paraId="17DB9588" w14:textId="77777777" w:rsidR="00AA3C97" w:rsidRPr="00AA3C97" w:rsidRDefault="00AA3C97" w:rsidP="00AA3C97">
      <w:pPr>
        <w:pStyle w:val="NurText"/>
        <w:rPr>
          <w:b/>
          <w:bCs/>
          <w:lang w:val="en-US"/>
        </w:rPr>
      </w:pPr>
      <w:r w:rsidRPr="00AA3C97">
        <w:rPr>
          <w:b/>
          <w:bCs/>
          <w:lang w:val="en-US"/>
        </w:rPr>
        <w:t>David Schick</w:t>
      </w:r>
    </w:p>
    <w:p w14:paraId="793D7667" w14:textId="223DC54D" w:rsidR="00AA3C97" w:rsidRPr="00AA3C97" w:rsidRDefault="00AA3C97" w:rsidP="00AA3C97">
      <w:pPr>
        <w:pStyle w:val="NurText"/>
        <w:rPr>
          <w:lang w:val="en-US"/>
        </w:rPr>
      </w:pPr>
      <w:r w:rsidRPr="00AA3C97">
        <w:rPr>
          <w:lang w:val="en-US"/>
        </w:rPr>
        <w:t>david.schick@vertriebfuerzwei.de</w:t>
      </w:r>
    </w:p>
    <w:p w14:paraId="7F1A8A0A" w14:textId="6577D19A" w:rsidR="00AA3C97" w:rsidRPr="00AA3C97" w:rsidRDefault="00AA3C97" w:rsidP="00AA3C97">
      <w:pPr>
        <w:pStyle w:val="NurText"/>
        <w:rPr>
          <w:lang w:val="en-US"/>
        </w:rPr>
      </w:pPr>
      <w:r w:rsidRPr="00AA3C97">
        <w:rPr>
          <w:lang w:val="en-US"/>
        </w:rPr>
        <w:t>Mobil: +49 (0) 173 5220328</w:t>
      </w:r>
    </w:p>
    <w:p w14:paraId="1A58FD7A" w14:textId="6300E0F9" w:rsidR="00CF3B60" w:rsidRPr="00AA3C97" w:rsidRDefault="00CF3B60" w:rsidP="00C44A8F">
      <w:pPr>
        <w:rPr>
          <w:lang w:val="en-US"/>
        </w:rPr>
      </w:pPr>
    </w:p>
    <w:p w14:paraId="33C39E61" w14:textId="15B9A749" w:rsidR="00CF3B60" w:rsidRDefault="00CF3B60" w:rsidP="00C44A8F">
      <w:r w:rsidRPr="000B6D84">
        <w:t>https://www.vertriebfuerzwei.de</w:t>
      </w:r>
    </w:p>
    <w:p w14:paraId="67C75A89" w14:textId="77777777" w:rsidR="00CF3B60" w:rsidRPr="00C44A8F" w:rsidRDefault="00CF3B60" w:rsidP="00C44A8F"/>
    <w:sectPr w:rsidR="00CF3B60" w:rsidRPr="00C44A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A8F"/>
    <w:rsid w:val="000B6D84"/>
    <w:rsid w:val="00215FDE"/>
    <w:rsid w:val="002475C7"/>
    <w:rsid w:val="00345A68"/>
    <w:rsid w:val="003A5981"/>
    <w:rsid w:val="0058671B"/>
    <w:rsid w:val="0073328C"/>
    <w:rsid w:val="007B6E3F"/>
    <w:rsid w:val="00854049"/>
    <w:rsid w:val="00AA3C97"/>
    <w:rsid w:val="00C44A8F"/>
    <w:rsid w:val="00CF3B60"/>
    <w:rsid w:val="00DF7716"/>
    <w:rsid w:val="00EA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A8FA"/>
  <w15:chartTrackingRefBased/>
  <w15:docId w15:val="{36696E93-F3F8-41C3-9E07-B2AD61E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4A8F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44A8F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3B60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unhideWhenUsed/>
    <w:rsid w:val="00AA3C97"/>
    <w:rPr>
      <w:rFonts w:eastAsia="Times New Roman"/>
      <w:color w:val="auto"/>
      <w:szCs w:val="21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rsid w:val="00AA3C97"/>
    <w:rPr>
      <w:rFonts w:ascii="Calibri" w:eastAsia="Times New Roman" w:hAnsi="Calibri" w:cs="Calibri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0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484</Characters>
  <Application>Microsoft Office Word</Application>
  <DocSecurity>0</DocSecurity>
  <Lines>4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Till Hohlfeld</dc:creator>
  <cp:keywords/>
  <dc:description/>
  <cp:lastModifiedBy>Simon Lissner</cp:lastModifiedBy>
  <cp:revision>3</cp:revision>
  <dcterms:created xsi:type="dcterms:W3CDTF">2024-10-29T15:58:00Z</dcterms:created>
  <dcterms:modified xsi:type="dcterms:W3CDTF">2025-01-08T08:44:00Z</dcterms:modified>
</cp:coreProperties>
</file>